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10FD" w14:textId="559B8BDA" w:rsidR="002B5DB7" w:rsidRPr="00BB66AF" w:rsidRDefault="001B58AD" w:rsidP="004B16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66AF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FA5503" w:rsidRPr="00BB66AF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D2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77E9">
        <w:rPr>
          <w:rFonts w:ascii="Times New Roman" w:hAnsi="Times New Roman" w:cs="Times New Roman"/>
          <w:b/>
          <w:sz w:val="26"/>
          <w:szCs w:val="26"/>
        </w:rPr>
        <w:t>0</w:t>
      </w:r>
      <w:r w:rsidR="0049436C">
        <w:rPr>
          <w:rFonts w:ascii="Times New Roman" w:hAnsi="Times New Roman" w:cs="Times New Roman"/>
          <w:b/>
          <w:sz w:val="26"/>
          <w:szCs w:val="26"/>
        </w:rPr>
        <w:t>7</w:t>
      </w:r>
    </w:p>
    <w:p w14:paraId="43F2CD4C" w14:textId="793E7061" w:rsidR="00321150" w:rsidRPr="00321150" w:rsidRDefault="00321150" w:rsidP="0032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150">
        <w:rPr>
          <w:rFonts w:ascii="Times New Roman" w:hAnsi="Times New Roman" w:cs="Times New Roman"/>
          <w:b/>
          <w:sz w:val="26"/>
          <w:szCs w:val="26"/>
        </w:rPr>
        <w:t>о результатах публичных слушаний по проект</w:t>
      </w:r>
      <w:r w:rsidR="00AB517A">
        <w:rPr>
          <w:rFonts w:ascii="Times New Roman" w:hAnsi="Times New Roman" w:cs="Times New Roman"/>
          <w:b/>
          <w:sz w:val="26"/>
          <w:szCs w:val="26"/>
        </w:rPr>
        <w:t>у</w:t>
      </w:r>
      <w:r w:rsidRPr="00321150">
        <w:rPr>
          <w:rFonts w:ascii="Times New Roman" w:hAnsi="Times New Roman" w:cs="Times New Roman"/>
          <w:b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участка.</w:t>
      </w:r>
    </w:p>
    <w:p w14:paraId="3323739B" w14:textId="27FF888B" w:rsidR="00215508" w:rsidRPr="00BB66AF" w:rsidRDefault="00215508" w:rsidP="00BB6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7216D5E6" w14:textId="7D851D46" w:rsidR="001B58AD" w:rsidRPr="00BB66AF" w:rsidRDefault="0049436C" w:rsidP="00625A1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="00CE4FBA" w:rsidRPr="00BB66AF">
        <w:rPr>
          <w:rFonts w:ascii="Times New Roman" w:hAnsi="Times New Roman" w:cs="Times New Roman"/>
          <w:sz w:val="26"/>
          <w:szCs w:val="26"/>
        </w:rPr>
        <w:t>.</w:t>
      </w:r>
      <w:r w:rsidR="008977E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6</w:t>
      </w:r>
      <w:r w:rsidR="00717409" w:rsidRPr="00BB66AF">
        <w:rPr>
          <w:rFonts w:ascii="Times New Roman" w:hAnsi="Times New Roman" w:cs="Times New Roman"/>
          <w:sz w:val="26"/>
          <w:szCs w:val="26"/>
        </w:rPr>
        <w:t>.202</w:t>
      </w:r>
      <w:r w:rsidR="008977E9">
        <w:rPr>
          <w:rFonts w:ascii="Times New Roman" w:hAnsi="Times New Roman" w:cs="Times New Roman"/>
          <w:sz w:val="26"/>
          <w:szCs w:val="26"/>
        </w:rPr>
        <w:t>6</w:t>
      </w:r>
      <w:r w:rsidR="001B58AD" w:rsidRPr="00BB66A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61AAB75D" w14:textId="6B2E21AF" w:rsidR="00E53249" w:rsidRPr="00BB66AF" w:rsidRDefault="00BA45BC" w:rsidP="00625A13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b/>
          <w:sz w:val="26"/>
          <w:szCs w:val="26"/>
        </w:rPr>
      </w:pPr>
      <w:r w:rsidRPr="00B406E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B58AD" w:rsidRPr="00B406E1">
        <w:rPr>
          <w:rFonts w:ascii="Times New Roman" w:hAnsi="Times New Roman" w:cs="Times New Roman"/>
          <w:b/>
          <w:sz w:val="24"/>
          <w:szCs w:val="24"/>
        </w:rPr>
        <w:t>Основани</w:t>
      </w:r>
      <w:r w:rsidR="00CF77BE" w:rsidRPr="00B406E1">
        <w:rPr>
          <w:rFonts w:ascii="Times New Roman" w:hAnsi="Times New Roman" w:cs="Times New Roman"/>
          <w:b/>
          <w:sz w:val="24"/>
          <w:szCs w:val="24"/>
        </w:rPr>
        <w:t>е проведения публичных слушаний</w:t>
      </w:r>
      <w:r w:rsidR="00181F7B">
        <w:rPr>
          <w:rFonts w:ascii="Times New Roman" w:hAnsi="Times New Roman" w:cs="Times New Roman"/>
          <w:b/>
          <w:sz w:val="24"/>
          <w:szCs w:val="24"/>
        </w:rPr>
        <w:t>.</w:t>
      </w:r>
    </w:p>
    <w:p w14:paraId="6D494539" w14:textId="7AAFA241" w:rsidR="00BA45BC" w:rsidRPr="00B406E1" w:rsidRDefault="00BD0292" w:rsidP="00625A1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xl1540"/>
          <w:rFonts w:eastAsia="Calibri"/>
        </w:rPr>
        <w:t xml:space="preserve">Статья </w:t>
      </w:r>
      <w:r w:rsidR="00BA45BC" w:rsidRPr="00B406E1">
        <w:rPr>
          <w:rStyle w:val="xl1540"/>
          <w:rFonts w:eastAsia="Calibri"/>
        </w:rPr>
        <w:t>5</w:t>
      </w:r>
      <w:r w:rsidR="009037F9" w:rsidRPr="00B406E1">
        <w:rPr>
          <w:rStyle w:val="xl1540"/>
          <w:rFonts w:eastAsia="Calibri"/>
        </w:rPr>
        <w:t>.1</w:t>
      </w:r>
      <w:r w:rsidR="0036386B">
        <w:rPr>
          <w:rStyle w:val="xl1540"/>
          <w:rFonts w:eastAsia="Calibri"/>
        </w:rPr>
        <w:t xml:space="preserve"> и 39</w:t>
      </w:r>
      <w:r w:rsidR="002B5116" w:rsidRPr="00B406E1">
        <w:rPr>
          <w:rStyle w:val="xl1540"/>
          <w:rFonts w:eastAsia="Calibri"/>
        </w:rPr>
        <w:t xml:space="preserve"> Градостроительного кодекса Российской Федерации,</w:t>
      </w:r>
      <w:r w:rsidR="00A47C8A" w:rsidRPr="00A47C8A">
        <w:t xml:space="preserve"> </w:t>
      </w:r>
      <w:r w:rsidR="00A47C8A" w:rsidRPr="00A47C8A">
        <w:rPr>
          <w:rStyle w:val="xl1540"/>
          <w:rFonts w:eastAsia="Calibri"/>
        </w:rPr>
        <w:t>статьи 11.3., 11.9., 11.10. Земельного кодекса Российской Федерации, Правила землепользования и застройки Вачского муниципального округа Нижегородской области, утвержденны</w:t>
      </w:r>
      <w:r w:rsidR="00A47C8A">
        <w:rPr>
          <w:rStyle w:val="xl1540"/>
          <w:rFonts w:eastAsia="Calibri"/>
        </w:rPr>
        <w:t>е</w:t>
      </w:r>
      <w:r w:rsidR="00A47C8A" w:rsidRPr="00A47C8A">
        <w:rPr>
          <w:rStyle w:val="xl1540"/>
          <w:rFonts w:eastAsia="Calibri"/>
        </w:rPr>
        <w:t xml:space="preserve"> постановлением администрации Вачского муниципального округа Нижегородской области от 04.06.2025 № 695</w:t>
      </w:r>
      <w:r w:rsidR="00A47C8A">
        <w:rPr>
          <w:rStyle w:val="xl1540"/>
          <w:rFonts w:eastAsia="Calibri"/>
        </w:rPr>
        <w:t>,</w:t>
      </w:r>
      <w:r w:rsidR="002B5116" w:rsidRPr="00B406E1">
        <w:rPr>
          <w:rStyle w:val="xl1540"/>
          <w:rFonts w:eastAsia="Calibri"/>
        </w:rPr>
        <w:t xml:space="preserve"> </w:t>
      </w:r>
      <w:r w:rsidR="00BA45BC" w:rsidRPr="00B406E1">
        <w:rPr>
          <w:rFonts w:ascii="Times New Roman" w:hAnsi="Times New Roman" w:cs="Times New Roman"/>
          <w:color w:val="000000"/>
          <w:sz w:val="24"/>
          <w:szCs w:val="24"/>
        </w:rPr>
        <w:t>Устав</w:t>
      </w:r>
      <w:r w:rsidR="002B5116" w:rsidRPr="00B406E1">
        <w:rPr>
          <w:rFonts w:ascii="Times New Roman" w:hAnsi="Times New Roman" w:cs="Times New Roman"/>
          <w:color w:val="000000"/>
          <w:sz w:val="24"/>
          <w:szCs w:val="24"/>
        </w:rPr>
        <w:t xml:space="preserve"> Вачского муниципального округа Нижегородской области,</w:t>
      </w:r>
      <w:r w:rsidR="0077063B" w:rsidRPr="00B406E1">
        <w:rPr>
          <w:rFonts w:ascii="Times New Roman" w:hAnsi="Times New Roman" w:cs="Times New Roman"/>
          <w:sz w:val="24"/>
          <w:szCs w:val="24"/>
        </w:rPr>
        <w:t xml:space="preserve"> </w:t>
      </w:r>
      <w:r w:rsidR="00BA45BC" w:rsidRPr="00B406E1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B5116" w:rsidRPr="00B406E1">
        <w:rPr>
          <w:rFonts w:ascii="Times New Roman" w:hAnsi="Times New Roman" w:cs="Times New Roman"/>
          <w:sz w:val="24"/>
          <w:szCs w:val="24"/>
        </w:rPr>
        <w:t xml:space="preserve"> главы местного самоуправления Вачского муниципального о</w:t>
      </w:r>
      <w:r w:rsidR="00B229A0" w:rsidRPr="00B406E1">
        <w:rPr>
          <w:rFonts w:ascii="Times New Roman" w:hAnsi="Times New Roman" w:cs="Times New Roman"/>
          <w:sz w:val="24"/>
          <w:szCs w:val="24"/>
        </w:rPr>
        <w:t>круга Нижегородской области от</w:t>
      </w:r>
      <w:r w:rsidR="000545F2">
        <w:rPr>
          <w:rFonts w:ascii="Times New Roman" w:hAnsi="Times New Roman" w:cs="Times New Roman"/>
          <w:sz w:val="24"/>
          <w:szCs w:val="24"/>
        </w:rPr>
        <w:t xml:space="preserve"> </w:t>
      </w:r>
      <w:r w:rsidR="0049436C">
        <w:rPr>
          <w:rFonts w:ascii="Times New Roman" w:hAnsi="Times New Roman" w:cs="Times New Roman"/>
          <w:sz w:val="24"/>
          <w:szCs w:val="24"/>
        </w:rPr>
        <w:t>04</w:t>
      </w:r>
      <w:r w:rsidR="002B5116" w:rsidRPr="00B406E1">
        <w:rPr>
          <w:rFonts w:ascii="Times New Roman" w:hAnsi="Times New Roman" w:cs="Times New Roman"/>
          <w:sz w:val="24"/>
          <w:szCs w:val="24"/>
        </w:rPr>
        <w:t>.</w:t>
      </w:r>
      <w:r w:rsidR="0049436C">
        <w:rPr>
          <w:rFonts w:ascii="Times New Roman" w:hAnsi="Times New Roman" w:cs="Times New Roman"/>
          <w:sz w:val="24"/>
          <w:szCs w:val="24"/>
        </w:rPr>
        <w:t>05</w:t>
      </w:r>
      <w:r w:rsidR="003546FD" w:rsidRPr="00B406E1">
        <w:rPr>
          <w:rFonts w:ascii="Times New Roman" w:hAnsi="Times New Roman" w:cs="Times New Roman"/>
          <w:sz w:val="24"/>
          <w:szCs w:val="24"/>
        </w:rPr>
        <w:t>.202</w:t>
      </w:r>
      <w:r w:rsidR="0049436C">
        <w:rPr>
          <w:rFonts w:ascii="Times New Roman" w:hAnsi="Times New Roman" w:cs="Times New Roman"/>
          <w:sz w:val="24"/>
          <w:szCs w:val="24"/>
        </w:rPr>
        <w:t>6</w:t>
      </w:r>
      <w:r w:rsidR="00625A13">
        <w:rPr>
          <w:rFonts w:ascii="Times New Roman" w:hAnsi="Times New Roman" w:cs="Times New Roman"/>
          <w:sz w:val="24"/>
          <w:szCs w:val="24"/>
        </w:rPr>
        <w:t xml:space="preserve"> </w:t>
      </w:r>
      <w:r w:rsidR="002B5116" w:rsidRPr="00B406E1">
        <w:rPr>
          <w:rFonts w:ascii="Times New Roman" w:hAnsi="Times New Roman" w:cs="Times New Roman"/>
          <w:sz w:val="24"/>
          <w:szCs w:val="24"/>
        </w:rPr>
        <w:t>№</w:t>
      </w:r>
      <w:r w:rsidR="006C3D4E">
        <w:rPr>
          <w:rFonts w:ascii="Times New Roman" w:hAnsi="Times New Roman" w:cs="Times New Roman"/>
          <w:sz w:val="24"/>
          <w:szCs w:val="24"/>
        </w:rPr>
        <w:t xml:space="preserve"> </w:t>
      </w:r>
      <w:r w:rsidR="0049436C">
        <w:rPr>
          <w:rFonts w:ascii="Times New Roman" w:hAnsi="Times New Roman" w:cs="Times New Roman"/>
          <w:sz w:val="24"/>
          <w:szCs w:val="24"/>
        </w:rPr>
        <w:t>6</w:t>
      </w:r>
      <w:r w:rsidR="009037F9" w:rsidRPr="00B406E1">
        <w:rPr>
          <w:rStyle w:val="xl1540"/>
          <w:rFonts w:eastAsiaTheme="minorHAnsi"/>
        </w:rPr>
        <w:t xml:space="preserve"> </w:t>
      </w:r>
      <w:bookmarkStart w:id="0" w:name="_Hlk195022732"/>
      <w:r w:rsidR="009037F9" w:rsidRPr="00B406E1">
        <w:rPr>
          <w:rStyle w:val="xl1540"/>
          <w:rFonts w:eastAsiaTheme="minorHAnsi"/>
        </w:rPr>
        <w:t xml:space="preserve">«О проведении публичных слушаний </w:t>
      </w:r>
      <w:bookmarkEnd w:id="0"/>
      <w:r w:rsidR="00A47C8A" w:rsidRPr="00A47C8A">
        <w:rPr>
          <w:rStyle w:val="xl1540"/>
          <w:rFonts w:eastAsiaTheme="minorHAnsi"/>
        </w:rPr>
        <w:t>по проекту</w:t>
      </w:r>
      <w:r w:rsidR="006C3D4E">
        <w:rPr>
          <w:rStyle w:val="xl1540"/>
          <w:rFonts w:eastAsiaTheme="minorHAnsi"/>
        </w:rPr>
        <w:t xml:space="preserve"> о предоставлении</w:t>
      </w:r>
      <w:r w:rsidR="00A47C8A" w:rsidRPr="00A47C8A">
        <w:rPr>
          <w:rStyle w:val="xl1540"/>
          <w:rFonts w:eastAsiaTheme="minorHAnsi"/>
        </w:rPr>
        <w:t xml:space="preserve"> </w:t>
      </w:r>
      <w:r w:rsidR="006C3D4E" w:rsidRPr="006C3D4E">
        <w:rPr>
          <w:rFonts w:ascii="Times New Roman" w:hAnsi="Times New Roman" w:cs="Times New Roman"/>
          <w:bCs/>
          <w:sz w:val="24"/>
          <w:szCs w:val="24"/>
          <w:lang w:eastAsia="ru-RU"/>
        </w:rPr>
        <w:t>разрешения на условно разрешенный вид использования земельного участка</w:t>
      </w:r>
      <w:r w:rsidR="00436E68" w:rsidRPr="00436E68">
        <w:rPr>
          <w:rFonts w:ascii="Times New Roman" w:hAnsi="Times New Roman" w:cs="Times New Roman"/>
          <w:sz w:val="24"/>
          <w:szCs w:val="24"/>
        </w:rPr>
        <w:t>»</w:t>
      </w:r>
      <w:r w:rsidR="00436E68">
        <w:rPr>
          <w:rFonts w:ascii="Times New Roman" w:hAnsi="Times New Roman" w:cs="Times New Roman"/>
          <w:sz w:val="24"/>
          <w:szCs w:val="24"/>
        </w:rPr>
        <w:t>.</w:t>
      </w:r>
    </w:p>
    <w:p w14:paraId="5FC2552D" w14:textId="612F9C56" w:rsidR="00A06B04" w:rsidRDefault="00625A13" w:rsidP="00625A13">
      <w:pPr>
        <w:pStyle w:val="2"/>
        <w:ind w:left="0" w:firstLine="567"/>
      </w:pPr>
      <w:r>
        <w:rPr>
          <w:b/>
          <w:szCs w:val="24"/>
        </w:rPr>
        <w:t>2</w:t>
      </w:r>
      <w:r w:rsidR="0073354E" w:rsidRPr="00B406E1">
        <w:rPr>
          <w:b/>
          <w:szCs w:val="24"/>
        </w:rPr>
        <w:t>.</w:t>
      </w:r>
      <w:r w:rsidR="000617F5" w:rsidRPr="00B406E1">
        <w:rPr>
          <w:b/>
          <w:szCs w:val="24"/>
        </w:rPr>
        <w:t xml:space="preserve"> </w:t>
      </w:r>
      <w:r w:rsidR="00C53C8C" w:rsidRPr="00B406E1">
        <w:rPr>
          <w:b/>
          <w:szCs w:val="24"/>
        </w:rPr>
        <w:t>Наименование проекта</w:t>
      </w:r>
      <w:r w:rsidR="0073354E" w:rsidRPr="00B406E1">
        <w:rPr>
          <w:b/>
          <w:szCs w:val="24"/>
        </w:rPr>
        <w:t xml:space="preserve"> публичных слушаний</w:t>
      </w:r>
      <w:r w:rsidR="00181F7B">
        <w:rPr>
          <w:b/>
          <w:szCs w:val="24"/>
        </w:rPr>
        <w:t>.</w:t>
      </w:r>
      <w:r w:rsidR="00A06B04" w:rsidRPr="00A06B04">
        <w:t xml:space="preserve"> </w:t>
      </w:r>
    </w:p>
    <w:p w14:paraId="1318F015" w14:textId="5C06ECC1" w:rsidR="00A06B04" w:rsidRPr="00A06B04" w:rsidRDefault="001F29D6" w:rsidP="00625A13">
      <w:pPr>
        <w:pStyle w:val="2"/>
        <w:ind w:left="0" w:firstLine="567"/>
        <w:rPr>
          <w:bCs/>
          <w:color w:val="000000" w:themeColor="text1"/>
        </w:rPr>
      </w:pPr>
      <w:bookmarkStart w:id="1" w:name="_Hlk210741360"/>
      <w:r>
        <w:rPr>
          <w:color w:val="000000" w:themeColor="text1"/>
        </w:rPr>
        <w:t>Р</w:t>
      </w:r>
      <w:r w:rsidRPr="001F29D6">
        <w:rPr>
          <w:color w:val="000000" w:themeColor="text1"/>
        </w:rPr>
        <w:t>ассмотрение и обсуждение проекта о предоставлении разрешения на условно разрешенный вид использования. (далее - Проект).</w:t>
      </w:r>
    </w:p>
    <w:bookmarkEnd w:id="1"/>
    <w:p w14:paraId="2EF17EC3" w14:textId="6FA56837" w:rsidR="004B17E7" w:rsidRPr="00B406E1" w:rsidRDefault="00181F7B" w:rsidP="00625A13">
      <w:pPr>
        <w:pStyle w:val="2"/>
        <w:ind w:left="0" w:firstLine="567"/>
        <w:rPr>
          <w:szCs w:val="24"/>
        </w:rPr>
      </w:pPr>
      <w:r>
        <w:rPr>
          <w:szCs w:val="24"/>
        </w:rPr>
        <w:t>В публичных слушаниях</w:t>
      </w:r>
      <w:r w:rsidR="004B17E7" w:rsidRPr="00B406E1">
        <w:rPr>
          <w:szCs w:val="24"/>
        </w:rPr>
        <w:t xml:space="preserve"> </w:t>
      </w:r>
      <w:r>
        <w:rPr>
          <w:szCs w:val="24"/>
        </w:rPr>
        <w:t>п</w:t>
      </w:r>
      <w:r w:rsidR="00C53C8C" w:rsidRPr="00B406E1">
        <w:rPr>
          <w:szCs w:val="24"/>
        </w:rPr>
        <w:t>риняли</w:t>
      </w:r>
      <w:r w:rsidR="004B17E7" w:rsidRPr="00B406E1">
        <w:rPr>
          <w:szCs w:val="24"/>
        </w:rPr>
        <w:t xml:space="preserve"> участие</w:t>
      </w:r>
      <w:r w:rsidR="00C14843" w:rsidRPr="00C87E3D">
        <w:rPr>
          <w:color w:val="000000" w:themeColor="text1"/>
          <w:szCs w:val="24"/>
        </w:rPr>
        <w:t xml:space="preserve"> </w:t>
      </w:r>
      <w:r w:rsidR="0049436C">
        <w:rPr>
          <w:color w:val="000000" w:themeColor="text1"/>
          <w:szCs w:val="24"/>
        </w:rPr>
        <w:t>7</w:t>
      </w:r>
      <w:r w:rsidR="00702E80" w:rsidRPr="00C87E3D">
        <w:rPr>
          <w:color w:val="000000" w:themeColor="text1"/>
          <w:szCs w:val="24"/>
        </w:rPr>
        <w:t xml:space="preserve"> </w:t>
      </w:r>
      <w:r w:rsidR="004B17E7" w:rsidRPr="00B406E1">
        <w:rPr>
          <w:szCs w:val="24"/>
        </w:rPr>
        <w:t>участник</w:t>
      </w:r>
      <w:r w:rsidR="00555AB0">
        <w:rPr>
          <w:szCs w:val="24"/>
        </w:rPr>
        <w:t>ов</w:t>
      </w:r>
      <w:r w:rsidR="004B17E7" w:rsidRPr="00B406E1">
        <w:rPr>
          <w:szCs w:val="24"/>
        </w:rPr>
        <w:t xml:space="preserve"> </w:t>
      </w:r>
      <w:r w:rsidR="004B17E7" w:rsidRPr="00B406E1">
        <w:rPr>
          <w:rStyle w:val="a8"/>
          <w:b w:val="0"/>
          <w:szCs w:val="24"/>
        </w:rPr>
        <w:t>публичных слушаний.</w:t>
      </w:r>
    </w:p>
    <w:p w14:paraId="0198DDC7" w14:textId="64E37549" w:rsidR="00CB73B9" w:rsidRPr="00B406E1" w:rsidRDefault="00A54CBB" w:rsidP="00625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565D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617F5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Основание</w:t>
      </w:r>
      <w:r w:rsidR="00D565DB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77BE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подготовке заключения о результатах</w:t>
      </w:r>
      <w:r w:rsidRPr="00B406E1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</w:t>
      </w:r>
      <w:r w:rsidR="00CF77BE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4A2DB6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75F1" w:rsidRPr="00B406E1">
        <w:rPr>
          <w:rFonts w:ascii="Times New Roman" w:hAnsi="Times New Roman" w:cs="Times New Roman"/>
          <w:sz w:val="24"/>
          <w:szCs w:val="24"/>
        </w:rPr>
        <w:t>протокол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 </w:t>
      </w:r>
      <w:r w:rsidR="00A47C8A" w:rsidRPr="00A47C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проекту </w:t>
      </w:r>
      <w:r w:rsidR="005815B9" w:rsidRPr="00581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1F29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9436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F29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95148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BB66AF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43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7E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9436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B73B9" w:rsidRPr="00B406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5518E5" w14:textId="05175E3F" w:rsidR="00067A48" w:rsidRPr="00067A48" w:rsidRDefault="0013536F" w:rsidP="00625A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17DF3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901FC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67A48"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Предложения и замечания (граждан, являющихся участниками публичных слушаний и постоянно проживающих на территории, в пределах которой проводятся публичные слушания):</w:t>
      </w:r>
      <w:r w:rsidR="00067A48" w:rsidRPr="00067A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письменных заявлений, предложений и замечаний не поступило</w:t>
      </w:r>
      <w:r w:rsidR="00067A48"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C8B6F28" w14:textId="6C873980" w:rsidR="00D03B89" w:rsidRPr="00436E68" w:rsidRDefault="00067A48" w:rsidP="00625A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06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Предложения и замечания (иных участников публичных слушаний): </w:t>
      </w:r>
      <w:r w:rsidRPr="00067A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письменных заявлений, предложений и замечаний по предмету публичных слушаний не поступило.</w:t>
      </w:r>
    </w:p>
    <w:p w14:paraId="60BADCD9" w14:textId="1AB5E08F" w:rsidR="00B1301B" w:rsidRPr="00B1301B" w:rsidRDefault="00B1301B" w:rsidP="00625A13">
      <w:pPr>
        <w:pStyle w:val="a9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Pr="00B1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 </w:t>
      </w:r>
      <w:r w:rsidRPr="00B130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 имеются.</w:t>
      </w:r>
    </w:p>
    <w:p w14:paraId="4955440F" w14:textId="4E748792" w:rsidR="00E53249" w:rsidRPr="00B406E1" w:rsidRDefault="00B1301B" w:rsidP="00625A13">
      <w:pPr>
        <w:pStyle w:val="a9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2572ED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7214F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572ED" w:rsidRPr="00B40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 и рекомендации:</w:t>
      </w:r>
    </w:p>
    <w:p w14:paraId="6720C040" w14:textId="6781B9AA" w:rsidR="00BF75F1" w:rsidRPr="00B406E1" w:rsidRDefault="00B82AE4" w:rsidP="00625A13">
      <w:pPr>
        <w:pStyle w:val="2"/>
        <w:ind w:left="0" w:firstLine="567"/>
        <w:rPr>
          <w:szCs w:val="24"/>
        </w:rPr>
      </w:pPr>
      <w:r w:rsidRPr="00B406E1">
        <w:rPr>
          <w:color w:val="000000" w:themeColor="text1"/>
          <w:szCs w:val="24"/>
        </w:rPr>
        <w:t>1. Процедура проведения публичных слушаний</w:t>
      </w:r>
      <w:r w:rsidRPr="00B406E1">
        <w:rPr>
          <w:szCs w:val="24"/>
        </w:rPr>
        <w:t xml:space="preserve"> </w:t>
      </w:r>
      <w:r w:rsidR="002C21CA" w:rsidRPr="002C21CA">
        <w:rPr>
          <w:szCs w:val="24"/>
        </w:rPr>
        <w:t xml:space="preserve">по </w:t>
      </w:r>
      <w:r w:rsidR="009570D9">
        <w:rPr>
          <w:szCs w:val="24"/>
        </w:rPr>
        <w:t>П</w:t>
      </w:r>
      <w:r w:rsidR="00E52A39" w:rsidRPr="00E52A39">
        <w:rPr>
          <w:szCs w:val="24"/>
        </w:rPr>
        <w:t>роект</w:t>
      </w:r>
      <w:r w:rsidR="00AB517A">
        <w:rPr>
          <w:szCs w:val="24"/>
        </w:rPr>
        <w:t xml:space="preserve">у </w:t>
      </w:r>
      <w:r w:rsidRPr="00B406E1">
        <w:rPr>
          <w:color w:val="000000" w:themeColor="text1"/>
          <w:szCs w:val="24"/>
        </w:rPr>
        <w:t>соблюдена и соответствует требованиям действующего законодательства Р</w:t>
      </w:r>
      <w:r w:rsidR="00FF2720">
        <w:rPr>
          <w:color w:val="000000" w:themeColor="text1"/>
          <w:szCs w:val="24"/>
        </w:rPr>
        <w:t xml:space="preserve">оссийской </w:t>
      </w:r>
      <w:r w:rsidRPr="00B406E1">
        <w:rPr>
          <w:color w:val="000000" w:themeColor="text1"/>
          <w:szCs w:val="24"/>
        </w:rPr>
        <w:t>Ф</w:t>
      </w:r>
      <w:r w:rsidR="00FF2720">
        <w:rPr>
          <w:color w:val="000000" w:themeColor="text1"/>
          <w:szCs w:val="24"/>
        </w:rPr>
        <w:t>едерации</w:t>
      </w:r>
      <w:r w:rsidRPr="00B406E1">
        <w:rPr>
          <w:color w:val="000000" w:themeColor="text1"/>
          <w:szCs w:val="24"/>
        </w:rPr>
        <w:t xml:space="preserve">, Нижегородской области, </w:t>
      </w:r>
      <w:r w:rsidRPr="00B406E1">
        <w:rPr>
          <w:szCs w:val="24"/>
        </w:rPr>
        <w:t>в связи с чем публичные слушания считать состоявшимися.</w:t>
      </w:r>
    </w:p>
    <w:p w14:paraId="6E7C380E" w14:textId="76BC8F7D" w:rsidR="0087214F" w:rsidRPr="00F6501D" w:rsidRDefault="00895148" w:rsidP="00625A13">
      <w:pPr>
        <w:pStyle w:val="2"/>
        <w:ind w:left="0" w:firstLine="567"/>
        <w:rPr>
          <w:szCs w:val="24"/>
        </w:rPr>
      </w:pPr>
      <w:r w:rsidRPr="00B406E1">
        <w:rPr>
          <w:szCs w:val="24"/>
        </w:rPr>
        <w:t>2</w:t>
      </w:r>
      <w:r w:rsidR="002E24FA" w:rsidRPr="00B406E1">
        <w:rPr>
          <w:szCs w:val="24"/>
        </w:rPr>
        <w:t>.</w:t>
      </w:r>
      <w:r w:rsidR="00AA46F5">
        <w:rPr>
          <w:szCs w:val="24"/>
        </w:rPr>
        <w:t xml:space="preserve"> </w:t>
      </w:r>
      <w:r w:rsidR="00F6501D" w:rsidRPr="00F6501D">
        <w:rPr>
          <w:szCs w:val="24"/>
        </w:rPr>
        <w:t>Разместить данн</w:t>
      </w:r>
      <w:r w:rsidR="00F6501D">
        <w:rPr>
          <w:szCs w:val="24"/>
        </w:rPr>
        <w:t xml:space="preserve">ый </w:t>
      </w:r>
      <w:r w:rsidR="00F6501D" w:rsidRPr="00F6501D">
        <w:rPr>
          <w:szCs w:val="24"/>
        </w:rPr>
        <w:t xml:space="preserve">документ в местах </w:t>
      </w:r>
      <w:r w:rsidR="00F6501D">
        <w:rPr>
          <w:szCs w:val="24"/>
        </w:rPr>
        <w:t>обнародования.</w:t>
      </w:r>
    </w:p>
    <w:p w14:paraId="2E7F6500" w14:textId="3AD99B5B" w:rsidR="002E24FA" w:rsidRPr="00B406E1" w:rsidRDefault="00895148" w:rsidP="00625A13">
      <w:pPr>
        <w:pStyle w:val="2"/>
        <w:ind w:left="0" w:firstLine="567"/>
        <w:rPr>
          <w:szCs w:val="24"/>
        </w:rPr>
      </w:pPr>
      <w:r w:rsidRPr="00B406E1">
        <w:rPr>
          <w:szCs w:val="24"/>
        </w:rPr>
        <w:t>3</w:t>
      </w:r>
      <w:r w:rsidR="005A5C5C" w:rsidRPr="00B406E1">
        <w:rPr>
          <w:szCs w:val="24"/>
        </w:rPr>
        <w:t>.</w:t>
      </w:r>
      <w:r w:rsidR="00B406E1" w:rsidRPr="00B406E1">
        <w:rPr>
          <w:szCs w:val="24"/>
        </w:rPr>
        <w:t xml:space="preserve"> </w:t>
      </w:r>
      <w:r w:rsidR="00BE5FB4" w:rsidRPr="00B406E1">
        <w:rPr>
          <w:szCs w:val="24"/>
        </w:rPr>
        <w:t>Н</w:t>
      </w:r>
      <w:r w:rsidR="003F0E3B" w:rsidRPr="00B406E1">
        <w:rPr>
          <w:szCs w:val="24"/>
        </w:rPr>
        <w:t xml:space="preserve">аправить материалы о проведении публичных слушаний </w:t>
      </w:r>
      <w:r w:rsidR="00327183" w:rsidRPr="00327183">
        <w:rPr>
          <w:szCs w:val="24"/>
        </w:rPr>
        <w:t>по</w:t>
      </w:r>
      <w:r w:rsidR="009F112E">
        <w:rPr>
          <w:szCs w:val="24"/>
        </w:rPr>
        <w:t xml:space="preserve"> </w:t>
      </w:r>
      <w:r w:rsidR="00075561">
        <w:rPr>
          <w:szCs w:val="24"/>
        </w:rPr>
        <w:t>П</w:t>
      </w:r>
      <w:r w:rsidR="009F112E">
        <w:rPr>
          <w:szCs w:val="24"/>
        </w:rPr>
        <w:t>роект</w:t>
      </w:r>
      <w:r w:rsidR="00075561">
        <w:rPr>
          <w:szCs w:val="24"/>
        </w:rPr>
        <w:t xml:space="preserve">у </w:t>
      </w:r>
      <w:r w:rsidR="00E52A39">
        <w:rPr>
          <w:szCs w:val="24"/>
        </w:rPr>
        <w:t>в</w:t>
      </w:r>
      <w:r w:rsidR="00E52A39" w:rsidRPr="00E52A39">
        <w:rPr>
          <w:szCs w:val="24"/>
        </w:rPr>
        <w:t xml:space="preserve"> </w:t>
      </w:r>
      <w:r w:rsidR="00F02C2F" w:rsidRPr="00B406E1">
        <w:rPr>
          <w:szCs w:val="24"/>
        </w:rPr>
        <w:t xml:space="preserve">администрацию Вачского муниципального </w:t>
      </w:r>
      <w:r w:rsidR="0057740F" w:rsidRPr="00B406E1">
        <w:rPr>
          <w:szCs w:val="24"/>
        </w:rPr>
        <w:t>округа</w:t>
      </w:r>
      <w:r w:rsidR="003F0E3B" w:rsidRPr="00B406E1">
        <w:rPr>
          <w:szCs w:val="24"/>
        </w:rPr>
        <w:t xml:space="preserve"> Нижегородской области</w:t>
      </w:r>
      <w:r w:rsidR="00D551CF">
        <w:rPr>
          <w:szCs w:val="24"/>
        </w:rPr>
        <w:t xml:space="preserve"> и</w:t>
      </w:r>
      <w:r w:rsidR="00AA46F5">
        <w:rPr>
          <w:szCs w:val="24"/>
        </w:rPr>
        <w:t xml:space="preserve"> </w:t>
      </w:r>
      <w:r w:rsidR="003F0E3B" w:rsidRPr="00B406E1">
        <w:rPr>
          <w:szCs w:val="24"/>
        </w:rPr>
        <w:t>р</w:t>
      </w:r>
      <w:r w:rsidR="0087214F" w:rsidRPr="00B406E1">
        <w:rPr>
          <w:szCs w:val="24"/>
        </w:rPr>
        <w:t>екомендова</w:t>
      </w:r>
      <w:r w:rsidR="00D551CF">
        <w:rPr>
          <w:szCs w:val="24"/>
        </w:rPr>
        <w:t>ть</w:t>
      </w:r>
      <w:r w:rsidR="00CC7A96">
        <w:rPr>
          <w:szCs w:val="24"/>
        </w:rPr>
        <w:t xml:space="preserve"> </w:t>
      </w:r>
      <w:r w:rsidR="00EF1CC0" w:rsidRPr="00B406E1">
        <w:rPr>
          <w:szCs w:val="24"/>
        </w:rPr>
        <w:t>изда</w:t>
      </w:r>
      <w:r w:rsidR="00D551CF">
        <w:rPr>
          <w:szCs w:val="24"/>
        </w:rPr>
        <w:t>ть</w:t>
      </w:r>
      <w:r w:rsidR="00EF1CC0" w:rsidRPr="00B406E1">
        <w:rPr>
          <w:szCs w:val="24"/>
        </w:rPr>
        <w:t xml:space="preserve"> нормативно-правовой акт </w:t>
      </w:r>
      <w:r w:rsidR="00CC7A96">
        <w:rPr>
          <w:szCs w:val="24"/>
        </w:rPr>
        <w:t>на</w:t>
      </w:r>
      <w:r w:rsidR="00BE5FB4" w:rsidRPr="00B406E1">
        <w:rPr>
          <w:szCs w:val="24"/>
        </w:rPr>
        <w:t xml:space="preserve"> утверждени</w:t>
      </w:r>
      <w:r w:rsidR="00CC7A96">
        <w:rPr>
          <w:szCs w:val="24"/>
        </w:rPr>
        <w:t>е</w:t>
      </w:r>
      <w:r w:rsidR="009852BB" w:rsidRPr="00B406E1">
        <w:rPr>
          <w:szCs w:val="24"/>
        </w:rPr>
        <w:t>.</w:t>
      </w:r>
    </w:p>
    <w:p w14:paraId="68528AD6" w14:textId="65C30012" w:rsidR="005F3FD5" w:rsidRPr="00B406E1" w:rsidRDefault="005F3FD5" w:rsidP="00625A1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D986972" w14:textId="132B9E7C" w:rsidR="00473E45" w:rsidRDefault="00473E45" w:rsidP="005774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52BC7" w14:textId="3DFBF1E0" w:rsidR="00BB66AF" w:rsidRDefault="0057740F" w:rsidP="0057740F">
      <w:pPr>
        <w:jc w:val="both"/>
        <w:rPr>
          <w:rFonts w:ascii="Times New Roman" w:hAnsi="Times New Roman" w:cs="Times New Roman"/>
          <w:sz w:val="24"/>
          <w:szCs w:val="24"/>
        </w:rPr>
      </w:pPr>
      <w:r w:rsidRPr="00B406E1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слушаний: ________________ / </w:t>
      </w:r>
      <w:r w:rsidR="00C87E3D">
        <w:rPr>
          <w:rFonts w:ascii="Times New Roman" w:hAnsi="Times New Roman" w:cs="Times New Roman"/>
          <w:sz w:val="24"/>
          <w:szCs w:val="24"/>
        </w:rPr>
        <w:t>С</w:t>
      </w:r>
      <w:r w:rsidR="00327183">
        <w:rPr>
          <w:rFonts w:ascii="Times New Roman" w:hAnsi="Times New Roman" w:cs="Times New Roman"/>
          <w:sz w:val="24"/>
          <w:szCs w:val="24"/>
        </w:rPr>
        <w:t>.</w:t>
      </w:r>
      <w:r w:rsidR="00C87E3D">
        <w:rPr>
          <w:rFonts w:ascii="Times New Roman" w:hAnsi="Times New Roman" w:cs="Times New Roman"/>
          <w:sz w:val="24"/>
          <w:szCs w:val="24"/>
        </w:rPr>
        <w:t>В</w:t>
      </w:r>
      <w:r w:rsidR="00327183">
        <w:rPr>
          <w:rFonts w:ascii="Times New Roman" w:hAnsi="Times New Roman" w:cs="Times New Roman"/>
          <w:sz w:val="24"/>
          <w:szCs w:val="24"/>
        </w:rPr>
        <w:t xml:space="preserve">. </w:t>
      </w:r>
      <w:r w:rsidR="00C87E3D">
        <w:rPr>
          <w:rFonts w:ascii="Times New Roman" w:hAnsi="Times New Roman" w:cs="Times New Roman"/>
          <w:sz w:val="24"/>
          <w:szCs w:val="24"/>
        </w:rPr>
        <w:t>Викулова</w:t>
      </w:r>
      <w:r w:rsidRPr="00B406E1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788D4AAE" w14:textId="11A61A7C" w:rsidR="001B58AD" w:rsidRPr="00B406E1" w:rsidRDefault="0057740F" w:rsidP="00BB66AF">
      <w:pPr>
        <w:jc w:val="both"/>
        <w:rPr>
          <w:rFonts w:ascii="Times New Roman" w:hAnsi="Times New Roman" w:cs="Times New Roman"/>
          <w:sz w:val="24"/>
          <w:szCs w:val="24"/>
        </w:rPr>
      </w:pPr>
      <w:r w:rsidRPr="00B406E1">
        <w:rPr>
          <w:rFonts w:ascii="Times New Roman" w:hAnsi="Times New Roman" w:cs="Times New Roman"/>
          <w:sz w:val="24"/>
          <w:szCs w:val="24"/>
        </w:rPr>
        <w:t>Секретарь публичных слушаний: __________________ /М.М. Соловьева/</w:t>
      </w:r>
    </w:p>
    <w:sectPr w:rsidR="001B58AD" w:rsidRPr="00B406E1" w:rsidSect="00C87E3D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757"/>
    <w:multiLevelType w:val="hybridMultilevel"/>
    <w:tmpl w:val="8A7E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569C"/>
    <w:multiLevelType w:val="hybridMultilevel"/>
    <w:tmpl w:val="B576E176"/>
    <w:lvl w:ilvl="0" w:tplc="AEC0A8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1EF410C"/>
    <w:multiLevelType w:val="hybridMultilevel"/>
    <w:tmpl w:val="72D4B52E"/>
    <w:lvl w:ilvl="0" w:tplc="FA181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383D82"/>
    <w:multiLevelType w:val="hybridMultilevel"/>
    <w:tmpl w:val="6458E28E"/>
    <w:lvl w:ilvl="0" w:tplc="027A3D76">
      <w:start w:val="1"/>
      <w:numFmt w:val="decimal"/>
      <w:lvlText w:val="%1)"/>
      <w:lvlJc w:val="left"/>
      <w:pPr>
        <w:ind w:left="928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31361868">
    <w:abstractNumId w:val="1"/>
  </w:num>
  <w:num w:numId="2" w16cid:durableId="195697011">
    <w:abstractNumId w:val="2"/>
  </w:num>
  <w:num w:numId="3" w16cid:durableId="1232229480">
    <w:abstractNumId w:val="0"/>
  </w:num>
  <w:num w:numId="4" w16cid:durableId="122116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AD"/>
    <w:rsid w:val="000009BB"/>
    <w:rsid w:val="000027D4"/>
    <w:rsid w:val="0003771A"/>
    <w:rsid w:val="000545F2"/>
    <w:rsid w:val="000617F5"/>
    <w:rsid w:val="00067A48"/>
    <w:rsid w:val="00075561"/>
    <w:rsid w:val="00076C77"/>
    <w:rsid w:val="000771B1"/>
    <w:rsid w:val="000A3B56"/>
    <w:rsid w:val="00106832"/>
    <w:rsid w:val="001259FC"/>
    <w:rsid w:val="00126AE5"/>
    <w:rsid w:val="001310B0"/>
    <w:rsid w:val="0013536F"/>
    <w:rsid w:val="001353D7"/>
    <w:rsid w:val="00137056"/>
    <w:rsid w:val="00176478"/>
    <w:rsid w:val="00181F7B"/>
    <w:rsid w:val="001A2937"/>
    <w:rsid w:val="001B0225"/>
    <w:rsid w:val="001B58AD"/>
    <w:rsid w:val="001D295B"/>
    <w:rsid w:val="001D6EDE"/>
    <w:rsid w:val="001E14E8"/>
    <w:rsid w:val="001F29D6"/>
    <w:rsid w:val="00215508"/>
    <w:rsid w:val="00225FE5"/>
    <w:rsid w:val="002306DC"/>
    <w:rsid w:val="002361A5"/>
    <w:rsid w:val="002368B2"/>
    <w:rsid w:val="00236BF2"/>
    <w:rsid w:val="002572ED"/>
    <w:rsid w:val="00290388"/>
    <w:rsid w:val="002A46A8"/>
    <w:rsid w:val="002B5116"/>
    <w:rsid w:val="002B5DB7"/>
    <w:rsid w:val="002C21CA"/>
    <w:rsid w:val="002D4D1B"/>
    <w:rsid w:val="002D57EC"/>
    <w:rsid w:val="002E24FA"/>
    <w:rsid w:val="003017F2"/>
    <w:rsid w:val="00306008"/>
    <w:rsid w:val="00321150"/>
    <w:rsid w:val="00327183"/>
    <w:rsid w:val="003365FE"/>
    <w:rsid w:val="00341B0F"/>
    <w:rsid w:val="00344D38"/>
    <w:rsid w:val="003546FD"/>
    <w:rsid w:val="0036386B"/>
    <w:rsid w:val="003869DB"/>
    <w:rsid w:val="003C416C"/>
    <w:rsid w:val="003D4EE9"/>
    <w:rsid w:val="003E7355"/>
    <w:rsid w:val="003F0E3B"/>
    <w:rsid w:val="003F1098"/>
    <w:rsid w:val="00406F6E"/>
    <w:rsid w:val="0043096F"/>
    <w:rsid w:val="00436E68"/>
    <w:rsid w:val="0044304C"/>
    <w:rsid w:val="00443CC8"/>
    <w:rsid w:val="004529FE"/>
    <w:rsid w:val="004658CE"/>
    <w:rsid w:val="00473E45"/>
    <w:rsid w:val="00492F93"/>
    <w:rsid w:val="0049436C"/>
    <w:rsid w:val="00494431"/>
    <w:rsid w:val="004A2DB6"/>
    <w:rsid w:val="004B1624"/>
    <w:rsid w:val="004B17E7"/>
    <w:rsid w:val="004C2A29"/>
    <w:rsid w:val="004D0622"/>
    <w:rsid w:val="00502F60"/>
    <w:rsid w:val="00504459"/>
    <w:rsid w:val="00513C4D"/>
    <w:rsid w:val="00520AB3"/>
    <w:rsid w:val="005272B9"/>
    <w:rsid w:val="00536240"/>
    <w:rsid w:val="0053752F"/>
    <w:rsid w:val="00555AB0"/>
    <w:rsid w:val="00560AE0"/>
    <w:rsid w:val="0057225E"/>
    <w:rsid w:val="0057740F"/>
    <w:rsid w:val="0058043C"/>
    <w:rsid w:val="005815B9"/>
    <w:rsid w:val="00597E7B"/>
    <w:rsid w:val="005A5C5C"/>
    <w:rsid w:val="005D7C9E"/>
    <w:rsid w:val="005E38B7"/>
    <w:rsid w:val="005E64A9"/>
    <w:rsid w:val="005F3FD5"/>
    <w:rsid w:val="00625731"/>
    <w:rsid w:val="00625A13"/>
    <w:rsid w:val="006352FE"/>
    <w:rsid w:val="00643389"/>
    <w:rsid w:val="006737E2"/>
    <w:rsid w:val="006823CB"/>
    <w:rsid w:val="006B5FAD"/>
    <w:rsid w:val="006C3D4E"/>
    <w:rsid w:val="006D263E"/>
    <w:rsid w:val="006E520F"/>
    <w:rsid w:val="007000D8"/>
    <w:rsid w:val="00702E80"/>
    <w:rsid w:val="00712876"/>
    <w:rsid w:val="00715371"/>
    <w:rsid w:val="00717409"/>
    <w:rsid w:val="007273C8"/>
    <w:rsid w:val="00732816"/>
    <w:rsid w:val="0073354E"/>
    <w:rsid w:val="00736147"/>
    <w:rsid w:val="007405D7"/>
    <w:rsid w:val="007438D6"/>
    <w:rsid w:val="00743CB6"/>
    <w:rsid w:val="00751CFB"/>
    <w:rsid w:val="0077063B"/>
    <w:rsid w:val="007B6285"/>
    <w:rsid w:val="007D634A"/>
    <w:rsid w:val="008224FA"/>
    <w:rsid w:val="008244C4"/>
    <w:rsid w:val="00842006"/>
    <w:rsid w:val="00855D39"/>
    <w:rsid w:val="00864C0D"/>
    <w:rsid w:val="00865FCE"/>
    <w:rsid w:val="00866DC8"/>
    <w:rsid w:val="0087214F"/>
    <w:rsid w:val="00895148"/>
    <w:rsid w:val="008977E9"/>
    <w:rsid w:val="008F1C7E"/>
    <w:rsid w:val="008F2E45"/>
    <w:rsid w:val="009037F9"/>
    <w:rsid w:val="009366D7"/>
    <w:rsid w:val="00943E18"/>
    <w:rsid w:val="00956D13"/>
    <w:rsid w:val="009570D9"/>
    <w:rsid w:val="00957F4F"/>
    <w:rsid w:val="00973167"/>
    <w:rsid w:val="009852BB"/>
    <w:rsid w:val="009A1276"/>
    <w:rsid w:val="009A46C5"/>
    <w:rsid w:val="009B3C8A"/>
    <w:rsid w:val="009D1372"/>
    <w:rsid w:val="009E3364"/>
    <w:rsid w:val="009F112E"/>
    <w:rsid w:val="009F647D"/>
    <w:rsid w:val="00A06B04"/>
    <w:rsid w:val="00A47C8A"/>
    <w:rsid w:val="00A54AFB"/>
    <w:rsid w:val="00A54CBB"/>
    <w:rsid w:val="00A706BA"/>
    <w:rsid w:val="00A776CD"/>
    <w:rsid w:val="00A911EE"/>
    <w:rsid w:val="00AA46F5"/>
    <w:rsid w:val="00AB517A"/>
    <w:rsid w:val="00AB55A5"/>
    <w:rsid w:val="00AC7714"/>
    <w:rsid w:val="00AD2BB7"/>
    <w:rsid w:val="00AE204F"/>
    <w:rsid w:val="00AF42B3"/>
    <w:rsid w:val="00B01A6D"/>
    <w:rsid w:val="00B10B96"/>
    <w:rsid w:val="00B1301B"/>
    <w:rsid w:val="00B229A0"/>
    <w:rsid w:val="00B406E1"/>
    <w:rsid w:val="00B41224"/>
    <w:rsid w:val="00B5254D"/>
    <w:rsid w:val="00B62BC9"/>
    <w:rsid w:val="00B7041A"/>
    <w:rsid w:val="00B82AE4"/>
    <w:rsid w:val="00B91E96"/>
    <w:rsid w:val="00BA45BC"/>
    <w:rsid w:val="00BB4752"/>
    <w:rsid w:val="00BB66AF"/>
    <w:rsid w:val="00BB71F1"/>
    <w:rsid w:val="00BD0292"/>
    <w:rsid w:val="00BE5FB4"/>
    <w:rsid w:val="00BF2CDF"/>
    <w:rsid w:val="00BF75F1"/>
    <w:rsid w:val="00C003D2"/>
    <w:rsid w:val="00C14843"/>
    <w:rsid w:val="00C17DF3"/>
    <w:rsid w:val="00C269AE"/>
    <w:rsid w:val="00C378AE"/>
    <w:rsid w:val="00C51820"/>
    <w:rsid w:val="00C53C8C"/>
    <w:rsid w:val="00C755F3"/>
    <w:rsid w:val="00C81E93"/>
    <w:rsid w:val="00C87E3D"/>
    <w:rsid w:val="00C924FD"/>
    <w:rsid w:val="00CA69AA"/>
    <w:rsid w:val="00CB73B9"/>
    <w:rsid w:val="00CC7A96"/>
    <w:rsid w:val="00CC7D47"/>
    <w:rsid w:val="00CD0971"/>
    <w:rsid w:val="00CE4FBA"/>
    <w:rsid w:val="00CF6F00"/>
    <w:rsid w:val="00CF77BE"/>
    <w:rsid w:val="00D03B89"/>
    <w:rsid w:val="00D05030"/>
    <w:rsid w:val="00D21C6E"/>
    <w:rsid w:val="00D31859"/>
    <w:rsid w:val="00D32B67"/>
    <w:rsid w:val="00D54E2C"/>
    <w:rsid w:val="00D551CF"/>
    <w:rsid w:val="00D565DB"/>
    <w:rsid w:val="00D62E59"/>
    <w:rsid w:val="00D741B7"/>
    <w:rsid w:val="00DC2461"/>
    <w:rsid w:val="00DD0BCA"/>
    <w:rsid w:val="00DE4CCA"/>
    <w:rsid w:val="00DF0761"/>
    <w:rsid w:val="00E0143D"/>
    <w:rsid w:val="00E17DD6"/>
    <w:rsid w:val="00E2141F"/>
    <w:rsid w:val="00E253F8"/>
    <w:rsid w:val="00E268D1"/>
    <w:rsid w:val="00E32AA5"/>
    <w:rsid w:val="00E45829"/>
    <w:rsid w:val="00E52A39"/>
    <w:rsid w:val="00E53249"/>
    <w:rsid w:val="00E535EB"/>
    <w:rsid w:val="00E61A10"/>
    <w:rsid w:val="00E711BF"/>
    <w:rsid w:val="00E934DB"/>
    <w:rsid w:val="00EB0A2C"/>
    <w:rsid w:val="00EF1CC0"/>
    <w:rsid w:val="00EF57F3"/>
    <w:rsid w:val="00F02C2F"/>
    <w:rsid w:val="00F03785"/>
    <w:rsid w:val="00F6501D"/>
    <w:rsid w:val="00F84614"/>
    <w:rsid w:val="00F901FC"/>
    <w:rsid w:val="00FA1CEC"/>
    <w:rsid w:val="00FA5503"/>
    <w:rsid w:val="00FD7337"/>
    <w:rsid w:val="00FF2150"/>
    <w:rsid w:val="00FF2720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2939"/>
  <w15:docId w15:val="{C47B4DCA-5284-49CD-91F7-B240E152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7F2"/>
    <w:rPr>
      <w:color w:val="0000FF" w:themeColor="hyperlink"/>
      <w:u w:val="single"/>
    </w:rPr>
  </w:style>
  <w:style w:type="paragraph" w:styleId="a4">
    <w:name w:val="No Spacing"/>
    <w:uiPriority w:val="1"/>
    <w:qFormat/>
    <w:rsid w:val="00EF57F3"/>
    <w:pPr>
      <w:spacing w:after="0" w:line="240" w:lineRule="auto"/>
    </w:pPr>
  </w:style>
  <w:style w:type="paragraph" w:styleId="2">
    <w:name w:val="Body Text Indent 2"/>
    <w:basedOn w:val="a"/>
    <w:link w:val="20"/>
    <w:rsid w:val="00EF57F3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F57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154">
    <w:name w:val="xl154"/>
    <w:basedOn w:val="a"/>
    <w:link w:val="xl1540"/>
    <w:rsid w:val="00EF57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l1540">
    <w:name w:val="xl154 Знак"/>
    <w:link w:val="xl154"/>
    <w:rsid w:val="00EF5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C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45BC"/>
    <w:pPr>
      <w:ind w:left="720"/>
      <w:contextualSpacing/>
    </w:pPr>
  </w:style>
  <w:style w:type="character" w:customStyle="1" w:styleId="a8">
    <w:name w:val="Цветовое выделение"/>
    <w:rsid w:val="00BF75F1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rsid w:val="00BF7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спец1</dc:creator>
  <cp:lastModifiedBy>sysadmin2</cp:lastModifiedBy>
  <cp:revision>12</cp:revision>
  <cp:lastPrinted>2026-06-01T07:18:00Z</cp:lastPrinted>
  <dcterms:created xsi:type="dcterms:W3CDTF">2026-01-13T06:30:00Z</dcterms:created>
  <dcterms:modified xsi:type="dcterms:W3CDTF">2026-06-01T10:40:00Z</dcterms:modified>
</cp:coreProperties>
</file>